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6B8DC3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65C6B" w:rsidRPr="00A65C6B">
        <w:rPr>
          <w:rFonts w:ascii="Verdana" w:hAnsi="Verdana"/>
          <w:sz w:val="18"/>
          <w:szCs w:val="18"/>
        </w:rPr>
        <w:t>Školení a kurzy svařování kovových materiálů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1732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6E4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5C6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1732D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2023-06-05T11:41:00Z</dcterms:created>
  <dcterms:modified xsi:type="dcterms:W3CDTF">2025-06-02T09:47:00Z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